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113B5" w14:textId="77777777" w:rsidR="00510099" w:rsidRDefault="00510099" w:rsidP="00673C75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aps/>
          <w:color w:val="000000"/>
          <w:kern w:val="0"/>
          <w:sz w:val="24"/>
          <w:szCs w:val="24"/>
          <w:lang w:val="en-US" w:eastAsia="ru-RU"/>
          <w14:ligatures w14:val="none"/>
        </w:rPr>
      </w:pPr>
    </w:p>
    <w:p w14:paraId="5121A98B" w14:textId="4230C8B8" w:rsidR="00673C75" w:rsidRPr="00673C75" w:rsidRDefault="00673C75" w:rsidP="00673C75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aps/>
          <w:color w:val="000000"/>
          <w:kern w:val="0"/>
          <w:sz w:val="24"/>
          <w:szCs w:val="24"/>
          <w:lang w:eastAsia="ru-RU"/>
          <w14:ligatures w14:val="none"/>
        </w:rPr>
      </w:pPr>
      <w:r w:rsidRPr="00673C75">
        <w:rPr>
          <w:rFonts w:ascii="PT Sans" w:eastAsia="Times New Roman" w:hAnsi="PT Sans" w:cs="Times New Roman"/>
          <w:caps/>
          <w:color w:val="000000"/>
          <w:kern w:val="0"/>
          <w:sz w:val="24"/>
          <w:szCs w:val="24"/>
          <w:lang w:eastAsia="ru-RU"/>
          <w14:ligatures w14:val="none"/>
        </w:rPr>
        <w:t>ПЛАТЕЖНЫЕ РЕКВИЗИТЫ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7"/>
        <w:gridCol w:w="7568"/>
      </w:tblGrid>
      <w:tr w:rsidR="00673C75" w:rsidRPr="00673C75" w14:paraId="792074AC" w14:textId="77777777">
        <w:tc>
          <w:tcPr>
            <w:tcW w:w="0" w:type="auto"/>
            <w:shd w:val="clear" w:color="auto" w:fill="FFFFFF"/>
            <w:hideMark/>
          </w:tcPr>
          <w:p w14:paraId="13722865" w14:textId="77777777" w:rsidR="00673C75" w:rsidRPr="00673C75" w:rsidRDefault="00673C75" w:rsidP="00673C75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73C75">
              <w:rPr>
                <w:rFonts w:ascii="PT Sans" w:eastAsia="Times New Roman" w:hAnsi="PT Sans" w:cs="Times New Roman"/>
                <w:color w:val="A1A1A1"/>
                <w:kern w:val="0"/>
                <w:sz w:val="24"/>
                <w:szCs w:val="24"/>
                <w:lang w:eastAsia="ru-RU"/>
                <w14:ligatures w14:val="none"/>
              </w:rPr>
              <w:t>Получатель платежа:</w:t>
            </w:r>
          </w:p>
        </w:tc>
        <w:tc>
          <w:tcPr>
            <w:tcW w:w="0" w:type="auto"/>
            <w:shd w:val="clear" w:color="auto" w:fill="FFFFFF"/>
            <w:hideMark/>
          </w:tcPr>
          <w:p w14:paraId="1D845793" w14:textId="6E3EB258" w:rsidR="00673C75" w:rsidRPr="00673C75" w:rsidRDefault="009D196F" w:rsidP="00673C75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УФК </w:t>
            </w:r>
            <w:r w:rsidR="00673C75" w:rsidRPr="00673C75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по</w:t>
            </w:r>
            <w:proofErr w:type="gramEnd"/>
            <w:r w:rsidR="00673C75" w:rsidRPr="00673C75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Республике Бурятия</w:t>
            </w:r>
            <w:r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(МВД по РБ Л/СЧ 04021086640)</w:t>
            </w:r>
          </w:p>
        </w:tc>
      </w:tr>
      <w:tr w:rsidR="00673C75" w:rsidRPr="00673C75" w14:paraId="16E15448" w14:textId="77777777">
        <w:tc>
          <w:tcPr>
            <w:tcW w:w="0" w:type="auto"/>
            <w:shd w:val="clear" w:color="auto" w:fill="FFFFFF"/>
            <w:hideMark/>
          </w:tcPr>
          <w:p w14:paraId="6D28D541" w14:textId="77777777" w:rsidR="00673C75" w:rsidRPr="00673C75" w:rsidRDefault="00673C75" w:rsidP="00673C75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73C75">
              <w:rPr>
                <w:rFonts w:ascii="PT Sans" w:eastAsia="Times New Roman" w:hAnsi="PT Sans" w:cs="Times New Roman"/>
                <w:color w:val="A1A1A1"/>
                <w:kern w:val="0"/>
                <w:sz w:val="24"/>
                <w:szCs w:val="24"/>
                <w:lang w:eastAsia="ru-RU"/>
                <w14:ligatures w14:val="none"/>
              </w:rPr>
              <w:t>ОГРН:</w:t>
            </w:r>
          </w:p>
        </w:tc>
        <w:tc>
          <w:tcPr>
            <w:tcW w:w="0" w:type="auto"/>
            <w:shd w:val="clear" w:color="auto" w:fill="FFFFFF"/>
            <w:hideMark/>
          </w:tcPr>
          <w:p w14:paraId="528A18AC" w14:textId="77777777" w:rsidR="00673C75" w:rsidRPr="00673C75" w:rsidRDefault="00673C75" w:rsidP="00673C75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673C75" w:rsidRPr="00673C75" w14:paraId="53E4E245" w14:textId="77777777">
        <w:tc>
          <w:tcPr>
            <w:tcW w:w="0" w:type="auto"/>
            <w:shd w:val="clear" w:color="auto" w:fill="FFFFFF"/>
            <w:hideMark/>
          </w:tcPr>
          <w:p w14:paraId="5D6B00CE" w14:textId="77777777" w:rsidR="00673C75" w:rsidRPr="00673C75" w:rsidRDefault="00673C75" w:rsidP="00673C75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73C75">
              <w:rPr>
                <w:rFonts w:ascii="PT Sans" w:eastAsia="Times New Roman" w:hAnsi="PT Sans" w:cs="Times New Roman"/>
                <w:color w:val="A1A1A1"/>
                <w:kern w:val="0"/>
                <w:sz w:val="24"/>
                <w:szCs w:val="24"/>
                <w:lang w:eastAsia="ru-RU"/>
                <w14:ligatures w14:val="none"/>
              </w:rPr>
              <w:t>ИНН:</w:t>
            </w:r>
          </w:p>
        </w:tc>
        <w:tc>
          <w:tcPr>
            <w:tcW w:w="0" w:type="auto"/>
            <w:shd w:val="clear" w:color="auto" w:fill="FFFFFF"/>
            <w:hideMark/>
          </w:tcPr>
          <w:p w14:paraId="6D0AD6F2" w14:textId="77777777" w:rsidR="00673C75" w:rsidRPr="00673C75" w:rsidRDefault="00673C75" w:rsidP="00673C75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73C75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0323055529</w:t>
            </w:r>
          </w:p>
        </w:tc>
      </w:tr>
      <w:tr w:rsidR="00673C75" w:rsidRPr="00673C75" w14:paraId="6CE363CA" w14:textId="77777777">
        <w:tc>
          <w:tcPr>
            <w:tcW w:w="0" w:type="auto"/>
            <w:shd w:val="clear" w:color="auto" w:fill="FFFFFF"/>
            <w:hideMark/>
          </w:tcPr>
          <w:p w14:paraId="0EC961B0" w14:textId="77777777" w:rsidR="00673C75" w:rsidRPr="00673C75" w:rsidRDefault="00673C75" w:rsidP="00673C75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73C75">
              <w:rPr>
                <w:rFonts w:ascii="PT Sans" w:eastAsia="Times New Roman" w:hAnsi="PT Sans" w:cs="Times New Roman"/>
                <w:color w:val="A1A1A1"/>
                <w:kern w:val="0"/>
                <w:sz w:val="24"/>
                <w:szCs w:val="24"/>
                <w:lang w:eastAsia="ru-RU"/>
                <w14:ligatures w14:val="none"/>
              </w:rPr>
              <w:t>КПП:</w:t>
            </w:r>
          </w:p>
        </w:tc>
        <w:tc>
          <w:tcPr>
            <w:tcW w:w="0" w:type="auto"/>
            <w:shd w:val="clear" w:color="auto" w:fill="FFFFFF"/>
            <w:hideMark/>
          </w:tcPr>
          <w:p w14:paraId="5EB550A3" w14:textId="77777777" w:rsidR="00673C75" w:rsidRPr="00673C75" w:rsidRDefault="00673C75" w:rsidP="00673C75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73C75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032601001</w:t>
            </w:r>
          </w:p>
        </w:tc>
      </w:tr>
      <w:tr w:rsidR="00673C75" w:rsidRPr="00673C75" w14:paraId="2BD82158" w14:textId="77777777">
        <w:tc>
          <w:tcPr>
            <w:tcW w:w="0" w:type="auto"/>
            <w:shd w:val="clear" w:color="auto" w:fill="FFFFFF"/>
            <w:hideMark/>
          </w:tcPr>
          <w:p w14:paraId="6A782FC5" w14:textId="77777777" w:rsidR="00673C75" w:rsidRPr="00673C75" w:rsidRDefault="00673C75" w:rsidP="00673C75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73C75">
              <w:rPr>
                <w:rFonts w:ascii="PT Sans" w:eastAsia="Times New Roman" w:hAnsi="PT Sans" w:cs="Times New Roman"/>
                <w:color w:val="A1A1A1"/>
                <w:kern w:val="0"/>
                <w:sz w:val="24"/>
                <w:szCs w:val="24"/>
                <w:lang w:eastAsia="ru-RU"/>
                <w14:ligatures w14:val="none"/>
              </w:rPr>
              <w:t>Казначейский счет:</w:t>
            </w:r>
          </w:p>
        </w:tc>
        <w:tc>
          <w:tcPr>
            <w:tcW w:w="0" w:type="auto"/>
            <w:shd w:val="clear" w:color="auto" w:fill="FFFFFF"/>
            <w:hideMark/>
          </w:tcPr>
          <w:p w14:paraId="1FCD8E48" w14:textId="77777777" w:rsidR="00673C75" w:rsidRPr="00673C75" w:rsidRDefault="00673C75" w:rsidP="00673C75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73C75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03100643000000010200</w:t>
            </w:r>
          </w:p>
        </w:tc>
      </w:tr>
      <w:tr w:rsidR="00673C75" w:rsidRPr="00673C75" w14:paraId="22CF82DF" w14:textId="77777777">
        <w:tc>
          <w:tcPr>
            <w:tcW w:w="0" w:type="auto"/>
            <w:shd w:val="clear" w:color="auto" w:fill="FFFFFF"/>
            <w:hideMark/>
          </w:tcPr>
          <w:p w14:paraId="1D8407DC" w14:textId="77777777" w:rsidR="00673C75" w:rsidRPr="00673C75" w:rsidRDefault="00673C75" w:rsidP="00673C75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73C75">
              <w:rPr>
                <w:rFonts w:ascii="PT Sans" w:eastAsia="Times New Roman" w:hAnsi="PT Sans" w:cs="Times New Roman"/>
                <w:color w:val="A1A1A1"/>
                <w:kern w:val="0"/>
                <w:sz w:val="24"/>
                <w:szCs w:val="24"/>
                <w:lang w:eastAsia="ru-RU"/>
                <w14:ligatures w14:val="none"/>
              </w:rPr>
              <w:t>Единый казначейский счет:</w:t>
            </w:r>
          </w:p>
        </w:tc>
        <w:tc>
          <w:tcPr>
            <w:tcW w:w="0" w:type="auto"/>
            <w:shd w:val="clear" w:color="auto" w:fill="FFFFFF"/>
            <w:hideMark/>
          </w:tcPr>
          <w:p w14:paraId="6D2E430F" w14:textId="77777777" w:rsidR="00673C75" w:rsidRPr="00673C75" w:rsidRDefault="00673C75" w:rsidP="00673C75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73C75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40102810545370000068</w:t>
            </w:r>
          </w:p>
        </w:tc>
      </w:tr>
      <w:tr w:rsidR="00673C75" w:rsidRPr="00673C75" w14:paraId="39265939" w14:textId="77777777">
        <w:tc>
          <w:tcPr>
            <w:tcW w:w="0" w:type="auto"/>
            <w:shd w:val="clear" w:color="auto" w:fill="FFFFFF"/>
            <w:hideMark/>
          </w:tcPr>
          <w:p w14:paraId="0DDC788F" w14:textId="77777777" w:rsidR="00673C75" w:rsidRPr="00673C75" w:rsidRDefault="00673C75" w:rsidP="00673C75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73C75">
              <w:rPr>
                <w:rFonts w:ascii="PT Sans" w:eastAsia="Times New Roman" w:hAnsi="PT Sans" w:cs="Times New Roman"/>
                <w:color w:val="A1A1A1"/>
                <w:kern w:val="0"/>
                <w:sz w:val="24"/>
                <w:szCs w:val="24"/>
                <w:lang w:eastAsia="ru-RU"/>
                <w14:ligatures w14:val="none"/>
              </w:rPr>
              <w:t>Банк получателя платежа:</w:t>
            </w:r>
          </w:p>
        </w:tc>
        <w:tc>
          <w:tcPr>
            <w:tcW w:w="0" w:type="auto"/>
            <w:shd w:val="clear" w:color="auto" w:fill="FFFFFF"/>
            <w:hideMark/>
          </w:tcPr>
          <w:p w14:paraId="5E09CDBB" w14:textId="77777777" w:rsidR="00673C75" w:rsidRPr="00673C75" w:rsidRDefault="00673C75" w:rsidP="00673C75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73C75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ОТДЕЛЕНИЕ - НБ РЕСПУБЛИКИ БУРЯТИЯ г. Улан-Удэ//УФК по Республике Бурятия</w:t>
            </w:r>
          </w:p>
        </w:tc>
      </w:tr>
      <w:tr w:rsidR="00673C75" w:rsidRPr="00673C75" w14:paraId="704388AE" w14:textId="77777777">
        <w:tc>
          <w:tcPr>
            <w:tcW w:w="0" w:type="auto"/>
            <w:shd w:val="clear" w:color="auto" w:fill="FFFFFF"/>
            <w:hideMark/>
          </w:tcPr>
          <w:p w14:paraId="0F39B4D4" w14:textId="77777777" w:rsidR="00673C75" w:rsidRPr="00673C75" w:rsidRDefault="00673C75" w:rsidP="00673C75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73C75">
              <w:rPr>
                <w:rFonts w:ascii="PT Sans" w:eastAsia="Times New Roman" w:hAnsi="PT Sans" w:cs="Times New Roman"/>
                <w:color w:val="A1A1A1"/>
                <w:kern w:val="0"/>
                <w:sz w:val="24"/>
                <w:szCs w:val="24"/>
                <w:lang w:eastAsia="ru-RU"/>
                <w14:ligatures w14:val="none"/>
              </w:rPr>
              <w:t>БИК ТОФК:</w:t>
            </w:r>
          </w:p>
        </w:tc>
        <w:tc>
          <w:tcPr>
            <w:tcW w:w="0" w:type="auto"/>
            <w:shd w:val="clear" w:color="auto" w:fill="FFFFFF"/>
            <w:hideMark/>
          </w:tcPr>
          <w:p w14:paraId="33DAE9AE" w14:textId="77777777" w:rsidR="00673C75" w:rsidRPr="00673C75" w:rsidRDefault="00673C75" w:rsidP="00673C75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73C75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018142016</w:t>
            </w:r>
          </w:p>
        </w:tc>
      </w:tr>
      <w:tr w:rsidR="00673C75" w:rsidRPr="00673C75" w14:paraId="320FF461" w14:textId="77777777">
        <w:tc>
          <w:tcPr>
            <w:tcW w:w="0" w:type="auto"/>
            <w:shd w:val="clear" w:color="auto" w:fill="FFFFFF"/>
            <w:hideMark/>
          </w:tcPr>
          <w:p w14:paraId="69DF7E8F" w14:textId="77777777" w:rsidR="00673C75" w:rsidRPr="00673C75" w:rsidRDefault="00673C75" w:rsidP="00673C75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73C75">
              <w:rPr>
                <w:rFonts w:ascii="PT Sans" w:eastAsia="Times New Roman" w:hAnsi="PT Sans" w:cs="Times New Roman"/>
                <w:color w:val="A1A1A1"/>
                <w:kern w:val="0"/>
                <w:sz w:val="24"/>
                <w:szCs w:val="24"/>
                <w:lang w:eastAsia="ru-RU"/>
                <w14:ligatures w14:val="none"/>
              </w:rPr>
              <w:t>ОКТМО:</w:t>
            </w:r>
          </w:p>
        </w:tc>
        <w:tc>
          <w:tcPr>
            <w:tcW w:w="0" w:type="auto"/>
            <w:shd w:val="clear" w:color="auto" w:fill="FFFFFF"/>
            <w:hideMark/>
          </w:tcPr>
          <w:p w14:paraId="3E071DD3" w14:textId="77777777" w:rsidR="00673C75" w:rsidRPr="00673C75" w:rsidRDefault="00673C75" w:rsidP="00673C75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73C75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81701000</w:t>
            </w:r>
          </w:p>
        </w:tc>
      </w:tr>
      <w:tr w:rsidR="00673C75" w:rsidRPr="00673C75" w14:paraId="3356DF94" w14:textId="77777777">
        <w:tc>
          <w:tcPr>
            <w:tcW w:w="0" w:type="auto"/>
            <w:shd w:val="clear" w:color="auto" w:fill="FFFFFF"/>
            <w:hideMark/>
          </w:tcPr>
          <w:p w14:paraId="291F0714" w14:textId="77777777" w:rsidR="00673C75" w:rsidRPr="00673C75" w:rsidRDefault="00673C75" w:rsidP="00673C75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73C75">
              <w:rPr>
                <w:rFonts w:ascii="PT Sans" w:eastAsia="Times New Roman" w:hAnsi="PT Sans" w:cs="Times New Roman"/>
                <w:color w:val="A1A1A1"/>
                <w:kern w:val="0"/>
                <w:sz w:val="24"/>
                <w:szCs w:val="24"/>
                <w:lang w:eastAsia="ru-RU"/>
                <w14:ligatures w14:val="none"/>
              </w:rPr>
              <w:t>КБК:</w:t>
            </w:r>
          </w:p>
        </w:tc>
        <w:tc>
          <w:tcPr>
            <w:tcW w:w="0" w:type="auto"/>
            <w:shd w:val="clear" w:color="auto" w:fill="FFFFFF"/>
            <w:hideMark/>
          </w:tcPr>
          <w:p w14:paraId="2E48C5C6" w14:textId="77777777" w:rsidR="00673C75" w:rsidRDefault="00673C75" w:rsidP="00673C7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73C75">
              <w:rPr>
                <w:rFonts w:ascii="PT Sans" w:eastAsia="Times New Roman" w:hAnsi="PT Sans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Государственная пошлина за внесение сведений в единую автоматизированную информационную систему технического осмотра при оформлении диагностической карты по результатам осмотра транспортных средств</w:t>
            </w:r>
            <w:r w:rsidRPr="00673C75">
              <w:rPr>
                <w:rFonts w:ascii="PT Sans" w:eastAsia="Times New Roman" w:hAnsi="PT Sans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D83618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18810807200010039110</w:t>
            </w:r>
          </w:p>
          <w:p w14:paraId="6E4F4F08" w14:textId="77777777" w:rsidR="003045F3" w:rsidRDefault="003045F3" w:rsidP="003045F3">
            <w:pPr>
              <w:spacing w:before="100" w:beforeAutospacing="1" w:after="100" w:afterAutospacing="1" w:line="240" w:lineRule="auto"/>
              <w:ind w:left="720"/>
              <w:rPr>
                <w:rFonts w:ascii="PT Sans" w:eastAsia="Times New Roman" w:hAnsi="PT Sans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PT Sans" w:eastAsia="Times New Roman" w:hAnsi="PT Sans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СУММА К ОПЛАТЕ 500-00 ЗА 1 ТРАНСПОРТНОЕ СРЕДСТВО</w:t>
            </w:r>
          </w:p>
          <w:p w14:paraId="22E28EAF" w14:textId="77777777" w:rsidR="003045F3" w:rsidRDefault="003045F3" w:rsidP="003045F3">
            <w:pPr>
              <w:spacing w:before="100" w:beforeAutospacing="1" w:after="100" w:afterAutospacing="1" w:line="240" w:lineRule="auto"/>
              <w:ind w:left="720"/>
              <w:rPr>
                <w:rFonts w:ascii="PT Sans" w:eastAsia="Times New Roman" w:hAnsi="PT Sans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65F5BF0" w14:textId="5908E288" w:rsidR="003045F3" w:rsidRPr="00673C75" w:rsidRDefault="003045F3" w:rsidP="003045F3">
            <w:pPr>
              <w:spacing w:before="100" w:beforeAutospacing="1" w:after="100" w:afterAutospacing="1" w:line="240" w:lineRule="auto"/>
              <w:ind w:left="720"/>
              <w:rPr>
                <w:rFonts w:ascii="PT Sans" w:eastAsia="Times New Roman" w:hAnsi="PT Sans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PT Sans" w:eastAsia="Times New Roman" w:hAnsi="PT Sans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 ПЛАТЕЖКА = 1 ТРАНСПОРТНОЕ СРЕДСТВО</w:t>
            </w:r>
          </w:p>
        </w:tc>
      </w:tr>
    </w:tbl>
    <w:p w14:paraId="2B096434" w14:textId="77777777" w:rsidR="00681B06" w:rsidRDefault="00681B06"/>
    <w:sectPr w:rsidR="00681B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45147D"/>
    <w:multiLevelType w:val="multilevel"/>
    <w:tmpl w:val="7C7AF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1786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C75"/>
    <w:rsid w:val="001C1D8C"/>
    <w:rsid w:val="003045F3"/>
    <w:rsid w:val="00510099"/>
    <w:rsid w:val="00673C75"/>
    <w:rsid w:val="00681B06"/>
    <w:rsid w:val="009D196F"/>
    <w:rsid w:val="00A42307"/>
    <w:rsid w:val="00AF11DE"/>
    <w:rsid w:val="00BD24BA"/>
    <w:rsid w:val="00C47387"/>
    <w:rsid w:val="00D83618"/>
    <w:rsid w:val="00E5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B188C"/>
  <w15:chartTrackingRefBased/>
  <w15:docId w15:val="{9757AC81-B37B-4116-A15C-C2192EDA1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73C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3C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3C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3C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3C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3C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3C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3C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3C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3C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73C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73C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73C7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73C7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73C7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73C7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73C7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73C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3C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73C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3C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73C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73C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73C7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73C7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73C7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73C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73C7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73C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2025-09-23T01:19:00Z</cp:lastPrinted>
  <dcterms:created xsi:type="dcterms:W3CDTF">2025-09-01T08:50:00Z</dcterms:created>
  <dcterms:modified xsi:type="dcterms:W3CDTF">2025-11-27T08:14:00Z</dcterms:modified>
</cp:coreProperties>
</file>